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79AE" w:rsidRDefault="000579AE" w:rsidP="000579AE">
      <w:pPr>
        <w:pStyle w:val="NormalWeb"/>
        <w:jc w:val="center"/>
        <w:rPr>
          <w:rFonts w:asciiTheme="minorHAnsi" w:hAnsiTheme="minorHAnsi" w:cstheme="minorHAnsi"/>
        </w:rPr>
      </w:pPr>
    </w:p>
    <w:p w:rsidR="000579AE" w:rsidRPr="00DD556C" w:rsidRDefault="00BD7651" w:rsidP="000579AE">
      <w:pPr>
        <w:pStyle w:val="NormalWeb"/>
        <w:jc w:val="both"/>
        <w:rPr>
          <w:rFonts w:asciiTheme="minorHAnsi" w:hAnsiTheme="minorHAnsi" w:cstheme="minorHAnsi"/>
        </w:rPr>
      </w:pPr>
      <w:r>
        <w:rPr>
          <w:rFonts w:asciiTheme="minorHAnsi" w:hAnsiTheme="minorHAnsi" w:cstheme="minorHAnsi"/>
        </w:rPr>
        <w:t>November 25</w:t>
      </w:r>
      <w:r w:rsidR="000579AE" w:rsidRPr="00BD7651">
        <w:rPr>
          <w:rFonts w:asciiTheme="minorHAnsi" w:hAnsiTheme="minorHAnsi" w:cstheme="minorHAnsi"/>
        </w:rPr>
        <w:t>, 2020</w:t>
      </w:r>
    </w:p>
    <w:p w:rsidR="000579AE" w:rsidRPr="00C605F9" w:rsidRDefault="000579AE" w:rsidP="000579AE">
      <w:pPr>
        <w:spacing w:before="220" w:after="220"/>
        <w:jc w:val="both"/>
        <w:rPr>
          <w:rFonts w:cstheme="minorHAnsi"/>
        </w:rPr>
      </w:pPr>
      <w:r w:rsidRPr="00C605F9">
        <w:rPr>
          <w:rFonts w:eastAsia="Arial" w:cstheme="minorHAnsi"/>
          <w:color w:val="000000"/>
        </w:rPr>
        <w:t xml:space="preserve">Dear </w:t>
      </w:r>
      <w:r w:rsidRPr="00C605F9">
        <w:rPr>
          <w:rFonts w:eastAsia="Arial" w:cstheme="minorHAnsi"/>
        </w:rPr>
        <w:t>Valued Associate:</w:t>
      </w:r>
    </w:p>
    <w:p w:rsidR="000579AE" w:rsidRPr="00C605F9" w:rsidRDefault="000579AE" w:rsidP="000579AE">
      <w:pPr>
        <w:spacing w:before="220" w:after="220"/>
        <w:jc w:val="both"/>
        <w:rPr>
          <w:rFonts w:eastAsia="Arial" w:cstheme="minorHAnsi"/>
          <w:color w:val="000000"/>
        </w:rPr>
      </w:pPr>
      <w:r w:rsidRPr="00C605F9">
        <w:rPr>
          <w:rFonts w:eastAsia="Arial" w:cstheme="minorHAnsi"/>
          <w:color w:val="000000"/>
        </w:rPr>
        <w:t xml:space="preserve">This letter is to notify you that American Eagle Outfitters Inc. </w:t>
      </w:r>
      <w:r w:rsidRPr="00C605F9">
        <w:rPr>
          <w:rFonts w:eastAsia="Times New Roman" w:cstheme="minorHAnsi"/>
          <w:szCs w:val="20"/>
        </w:rPr>
        <w:t xml:space="preserve">or one of its wholly owned subsidiaries (“AEO Inc.”) </w:t>
      </w:r>
      <w:r w:rsidRPr="00C605F9">
        <w:rPr>
          <w:rFonts w:eastAsia="Arial" w:cstheme="minorHAnsi"/>
          <w:color w:val="000000"/>
        </w:rPr>
        <w:t>will be implementing temporary layoffs</w:t>
      </w:r>
      <w:r w:rsidR="00523CA4">
        <w:rPr>
          <w:rFonts w:eastAsia="Arial" w:cstheme="minorHAnsi"/>
          <w:color w:val="000000"/>
        </w:rPr>
        <w:t xml:space="preserve"> in </w:t>
      </w:r>
      <w:r w:rsidR="00BA6C83">
        <w:rPr>
          <w:rFonts w:eastAsia="Arial" w:cstheme="minorHAnsi"/>
          <w:color w:val="000000"/>
        </w:rPr>
        <w:t xml:space="preserve">connection </w:t>
      </w:r>
      <w:r w:rsidR="00523CA4">
        <w:rPr>
          <w:rFonts w:eastAsia="Arial" w:cstheme="minorHAnsi"/>
          <w:color w:val="000000"/>
        </w:rPr>
        <w:t xml:space="preserve">with </w:t>
      </w:r>
      <w:r w:rsidR="00153E88">
        <w:rPr>
          <w:rFonts w:eastAsia="Arial" w:cstheme="minorHAnsi"/>
          <w:color w:val="000000"/>
        </w:rPr>
        <w:t xml:space="preserve">the </w:t>
      </w:r>
      <w:r w:rsidR="00523CA4">
        <w:rPr>
          <w:rFonts w:eastAsia="Arial" w:cstheme="minorHAnsi"/>
          <w:color w:val="000000"/>
        </w:rPr>
        <w:t>November</w:t>
      </w:r>
      <w:r w:rsidR="00BA6C83">
        <w:rPr>
          <w:rFonts w:eastAsia="Arial" w:cstheme="minorHAnsi"/>
          <w:color w:val="000000"/>
        </w:rPr>
        <w:t xml:space="preserve"> </w:t>
      </w:r>
      <w:r w:rsidR="00523CA4">
        <w:rPr>
          <w:rFonts w:eastAsia="Arial" w:cstheme="minorHAnsi"/>
          <w:color w:val="000000"/>
        </w:rPr>
        <w:t>20,</w:t>
      </w:r>
      <w:r w:rsidR="00BA6C83">
        <w:rPr>
          <w:rFonts w:eastAsia="Arial" w:cstheme="minorHAnsi"/>
          <w:color w:val="000000"/>
        </w:rPr>
        <w:t xml:space="preserve"> </w:t>
      </w:r>
      <w:r w:rsidR="00523CA4">
        <w:rPr>
          <w:rFonts w:eastAsia="Arial" w:cstheme="minorHAnsi"/>
          <w:color w:val="000000"/>
        </w:rPr>
        <w:t>2020 Lockdown</w:t>
      </w:r>
      <w:r w:rsidR="00E52A06">
        <w:rPr>
          <w:rFonts w:eastAsia="Arial" w:cstheme="minorHAnsi"/>
          <w:color w:val="000000"/>
        </w:rPr>
        <w:t xml:space="preserve"> order</w:t>
      </w:r>
      <w:r w:rsidR="00523CA4">
        <w:rPr>
          <w:rFonts w:eastAsia="Arial" w:cstheme="minorHAnsi"/>
          <w:color w:val="000000"/>
        </w:rPr>
        <w:t xml:space="preserve"> in Toronto and Peel</w:t>
      </w:r>
      <w:r w:rsidRPr="00C605F9">
        <w:rPr>
          <w:rFonts w:eastAsia="Arial" w:cstheme="minorHAnsi"/>
          <w:color w:val="000000"/>
        </w:rPr>
        <w:t xml:space="preserve">. </w:t>
      </w:r>
      <w:r w:rsidR="00BA6C83">
        <w:rPr>
          <w:rFonts w:eastAsia="Arial" w:cstheme="minorHAnsi"/>
          <w:color w:val="000000"/>
        </w:rPr>
        <w:t xml:space="preserve">  </w:t>
      </w:r>
    </w:p>
    <w:p w:rsidR="000579AE" w:rsidRPr="00C605F9" w:rsidRDefault="000579AE" w:rsidP="000579AE">
      <w:pPr>
        <w:spacing w:before="220" w:after="220"/>
        <w:jc w:val="both"/>
        <w:rPr>
          <w:rFonts w:cstheme="minorHAnsi"/>
        </w:rPr>
      </w:pPr>
      <w:r w:rsidRPr="00C605F9">
        <w:rPr>
          <w:rFonts w:eastAsia="Arial" w:cstheme="minorHAnsi"/>
          <w:color w:val="000000"/>
        </w:rPr>
        <w:t xml:space="preserve">The effective date of your temporary layoff will be </w:t>
      </w:r>
      <w:r w:rsidR="00523CA4" w:rsidRPr="00BD7651">
        <w:rPr>
          <w:rFonts w:eastAsia="Arial" w:cstheme="minorHAnsi"/>
          <w:color w:val="000000"/>
        </w:rPr>
        <w:t xml:space="preserve">November </w:t>
      </w:r>
      <w:r w:rsidR="00BD7651">
        <w:rPr>
          <w:rFonts w:eastAsia="Arial" w:cstheme="minorHAnsi"/>
          <w:color w:val="000000"/>
        </w:rPr>
        <w:t>29</w:t>
      </w:r>
      <w:r w:rsidRPr="00BD7651">
        <w:rPr>
          <w:rFonts w:eastAsia="Arial" w:cstheme="minorHAnsi"/>
          <w:color w:val="000000"/>
        </w:rPr>
        <w:t>, 2020.</w:t>
      </w:r>
      <w:r w:rsidRPr="00C605F9">
        <w:rPr>
          <w:rFonts w:eastAsia="Arial" w:cstheme="minorHAnsi"/>
          <w:color w:val="000000"/>
        </w:rPr>
        <w:t xml:space="preserve">   At this time, we expect that you will be on temporary layoff until further notice. We will advise you when the recall schedule is confirmed or in the event that there are any changes. </w:t>
      </w:r>
    </w:p>
    <w:p w:rsidR="000579AE" w:rsidRPr="00C605F9" w:rsidRDefault="000579AE" w:rsidP="000579AE">
      <w:pPr>
        <w:spacing w:before="220" w:after="220"/>
        <w:jc w:val="both"/>
        <w:rPr>
          <w:rFonts w:cstheme="minorHAnsi"/>
        </w:rPr>
      </w:pPr>
      <w:r w:rsidRPr="00C605F9">
        <w:rPr>
          <w:rFonts w:eastAsia="Arial" w:cstheme="minorHAnsi"/>
          <w:color w:val="000000"/>
        </w:rPr>
        <w:t xml:space="preserve">We understand that this will be a hardship to many.  With that in mind, if you participate in AEO Inc.’s employee benefits plan, we will cover the employer contributions and the employee premiums for the benefits that you are currently enrolled in, during this period. Additionally, you may be eligible to apply for Employment Insurance benefits through Service Canada. A Record of Employment will be / has been filed electronically at the time of lay off. </w:t>
      </w:r>
    </w:p>
    <w:p w:rsidR="000579AE" w:rsidRPr="00C605F9" w:rsidRDefault="000579AE" w:rsidP="000579AE">
      <w:pPr>
        <w:spacing w:before="220" w:after="220"/>
        <w:jc w:val="both"/>
        <w:rPr>
          <w:rFonts w:eastAsia="Arial" w:cstheme="minorHAnsi"/>
          <w:color w:val="000000"/>
        </w:rPr>
      </w:pPr>
      <w:r w:rsidRPr="00C605F9">
        <w:rPr>
          <w:rFonts w:eastAsia="Arial" w:cstheme="minorHAnsi"/>
          <w:color w:val="000000"/>
        </w:rPr>
        <w:t>If your contact information changes</w:t>
      </w:r>
      <w:r>
        <w:rPr>
          <w:rFonts w:eastAsia="Arial" w:cstheme="minorHAnsi"/>
          <w:color w:val="000000"/>
        </w:rPr>
        <w:t xml:space="preserve"> </w:t>
      </w:r>
      <w:r w:rsidRPr="00C605F9">
        <w:rPr>
          <w:rFonts w:eastAsia="Arial" w:cstheme="minorHAnsi"/>
          <w:color w:val="000000"/>
        </w:rPr>
        <w:t xml:space="preserve">during this period, please inform </w:t>
      </w:r>
      <w:hyperlink r:id="rId7" w:history="1">
        <w:r w:rsidRPr="002C7FC6">
          <w:rPr>
            <w:rStyle w:val="Hyperlink"/>
            <w:rFonts w:cstheme="minorHAnsi"/>
            <w:color w:val="auto"/>
          </w:rPr>
          <w:t>CanadianBenefitsSupport@ae.com</w:t>
        </w:r>
      </w:hyperlink>
      <w:r w:rsidRPr="00C605F9">
        <w:rPr>
          <w:rStyle w:val="Hyperlink"/>
        </w:rPr>
        <w:t xml:space="preserve"> </w:t>
      </w:r>
      <w:r w:rsidRPr="00C605F9">
        <w:rPr>
          <w:rFonts w:eastAsia="Arial" w:cstheme="minorHAnsi"/>
          <w:color w:val="000000"/>
        </w:rPr>
        <w:t xml:space="preserve">or call 289-562-8077 as we may need to contact you regarding changes to your layoff status. </w:t>
      </w:r>
    </w:p>
    <w:p w:rsidR="000579AE" w:rsidRPr="00C605F9" w:rsidRDefault="000579AE" w:rsidP="000579AE">
      <w:pPr>
        <w:spacing w:before="220" w:after="220"/>
        <w:jc w:val="both"/>
        <w:rPr>
          <w:rFonts w:eastAsia="Arial" w:cstheme="minorHAnsi"/>
          <w:color w:val="000000"/>
        </w:rPr>
      </w:pPr>
      <w:r w:rsidRPr="00C605F9">
        <w:rPr>
          <w:rFonts w:eastAsia="Times New Roman" w:cstheme="minorHAnsi"/>
          <w:szCs w:val="20"/>
        </w:rPr>
        <w:t xml:space="preserve">Visit AEO’s microsite at </w:t>
      </w:r>
      <w:r w:rsidRPr="00C605F9">
        <w:rPr>
          <w:rFonts w:cstheme="minorHAnsi"/>
          <w:u w:val="single"/>
        </w:rPr>
        <w:t>www.aeo-inc.com/associates-faq,</w:t>
      </w:r>
      <w:r w:rsidRPr="00C605F9">
        <w:rPr>
          <w:rFonts w:cstheme="minorHAnsi"/>
        </w:rPr>
        <w:t xml:space="preserve"> which provides all impacted AEO associates with updates, COVID-19 resources, additional benefits information, employment insurance contact information and more.</w:t>
      </w:r>
    </w:p>
    <w:p w:rsidR="000579AE" w:rsidRPr="00C605F9" w:rsidRDefault="000579AE" w:rsidP="000579AE">
      <w:pPr>
        <w:spacing w:before="220" w:after="220"/>
        <w:jc w:val="both"/>
        <w:rPr>
          <w:rFonts w:cstheme="minorHAnsi"/>
        </w:rPr>
      </w:pPr>
      <w:r w:rsidRPr="00C605F9">
        <w:rPr>
          <w:rFonts w:eastAsia="Arial" w:cstheme="minorHAnsi"/>
          <w:color w:val="000000"/>
        </w:rPr>
        <w:t>We appreciate your contributions to AEO Inc. and thank you for your understanding. We are continuing to monitor programs that are being developed by the Government of Canada as well as the provincial government. As information becomes available, we will keep you informed of any additional programs or supports that you may be able to avail yourself of during this period of time.</w:t>
      </w:r>
    </w:p>
    <w:p w:rsidR="000579AE" w:rsidRPr="00920FC9" w:rsidRDefault="000579AE" w:rsidP="000579AE">
      <w:pPr>
        <w:spacing w:before="220" w:after="220"/>
        <w:jc w:val="both"/>
        <w:rPr>
          <w:rFonts w:cstheme="minorHAnsi"/>
        </w:rPr>
      </w:pPr>
      <w:r w:rsidRPr="00920FC9">
        <w:rPr>
          <w:rFonts w:eastAsia="Arial" w:cstheme="minorHAnsi"/>
          <w:color w:val="000000"/>
        </w:rPr>
        <w:t>Sincerely,</w:t>
      </w:r>
    </w:p>
    <w:p w:rsidR="000579AE" w:rsidRPr="00C9031B" w:rsidRDefault="000579AE" w:rsidP="000579AE">
      <w:pPr>
        <w:keepNext/>
        <w:keepLines/>
        <w:tabs>
          <w:tab w:val="left" w:pos="-720"/>
        </w:tabs>
        <w:suppressAutoHyphens/>
        <w:rPr>
          <w:rFonts w:eastAsia="Times New Roman" w:cstheme="minorHAnsi"/>
          <w:spacing w:val="-3"/>
        </w:rPr>
      </w:pPr>
      <w:r>
        <w:rPr>
          <w:rFonts w:eastAsia="Times New Roman" w:cstheme="minorHAnsi"/>
          <w:spacing w:val="-3"/>
        </w:rPr>
        <w:t>AEO Inc. Leadership Team</w:t>
      </w:r>
    </w:p>
    <w:p w:rsidR="000D200D" w:rsidRDefault="00DB713E"/>
    <w:sectPr w:rsidR="000D200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B713E" w:rsidRDefault="00DB713E" w:rsidP="000579AE">
      <w:pPr>
        <w:spacing w:after="0" w:line="240" w:lineRule="auto"/>
      </w:pPr>
      <w:r>
        <w:separator/>
      </w:r>
    </w:p>
  </w:endnote>
  <w:endnote w:type="continuationSeparator" w:id="0">
    <w:p w:rsidR="00DB713E" w:rsidRDefault="00DB713E" w:rsidP="00057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B713E" w:rsidRDefault="00DB713E" w:rsidP="000579AE">
      <w:pPr>
        <w:spacing w:after="0" w:line="240" w:lineRule="auto"/>
      </w:pPr>
      <w:r>
        <w:separator/>
      </w:r>
    </w:p>
  </w:footnote>
  <w:footnote w:type="continuationSeparator" w:id="0">
    <w:p w:rsidR="00DB713E" w:rsidRDefault="00DB713E" w:rsidP="00057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579AE" w:rsidRDefault="000579AE">
    <w:pPr>
      <w:pStyle w:val="Header"/>
    </w:pPr>
  </w:p>
  <w:p w:rsidR="000579AE" w:rsidRDefault="000579AE" w:rsidP="000579AE">
    <w:pPr>
      <w:pStyle w:val="Header"/>
      <w:jc w:val="center"/>
    </w:pPr>
    <w:r>
      <w:rPr>
        <w:noProof/>
      </w:rPr>
      <w:drawing>
        <wp:inline distT="0" distB="0" distL="0" distR="0" wp14:anchorId="06BF9FF0" wp14:editId="006766ED">
          <wp:extent cx="1068705" cy="429895"/>
          <wp:effectExtent l="0" t="0" r="0" b="0"/>
          <wp:docPr id="1" name="Picture 1" descr="C:\Users\holsingerr\Desktop\AEO-type-logo-PNG.png"/>
          <wp:cNvGraphicFramePr/>
          <a:graphic xmlns:a="http://schemas.openxmlformats.org/drawingml/2006/main">
            <a:graphicData uri="http://schemas.openxmlformats.org/drawingml/2006/picture">
              <pic:pic xmlns:pic="http://schemas.openxmlformats.org/drawingml/2006/picture">
                <pic:nvPicPr>
                  <pic:cNvPr id="1" name="Picture 1" descr="C:\Users\holsingerr\Desktop\AEO-type-logo-PNG.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8705" cy="42989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9AE"/>
    <w:rsid w:val="00002132"/>
    <w:rsid w:val="000579AE"/>
    <w:rsid w:val="000F380A"/>
    <w:rsid w:val="00153E88"/>
    <w:rsid w:val="002C7FC6"/>
    <w:rsid w:val="002D199E"/>
    <w:rsid w:val="0032187F"/>
    <w:rsid w:val="003C2202"/>
    <w:rsid w:val="00456F59"/>
    <w:rsid w:val="00523CA4"/>
    <w:rsid w:val="0068381C"/>
    <w:rsid w:val="00A92CAA"/>
    <w:rsid w:val="00BA6C83"/>
    <w:rsid w:val="00BD7651"/>
    <w:rsid w:val="00DB713E"/>
    <w:rsid w:val="00E52A06"/>
    <w:rsid w:val="00EE0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61ED30-726E-4C42-BB4E-01E5C186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79AE"/>
    <w:rPr>
      <w:rFonts w:cs="Times New Roman"/>
      <w:color w:val="0563C1"/>
      <w:u w:val="single"/>
    </w:rPr>
  </w:style>
  <w:style w:type="paragraph" w:styleId="NormalWeb">
    <w:name w:val="Normal (Web)"/>
    <w:basedOn w:val="Normal"/>
    <w:uiPriority w:val="99"/>
    <w:unhideWhenUsed/>
    <w:rsid w:val="000579AE"/>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057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9AE"/>
  </w:style>
  <w:style w:type="paragraph" w:styleId="Footer">
    <w:name w:val="footer"/>
    <w:basedOn w:val="Normal"/>
    <w:link w:val="FooterChar"/>
    <w:uiPriority w:val="99"/>
    <w:unhideWhenUsed/>
    <w:rsid w:val="000579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9AE"/>
  </w:style>
  <w:style w:type="paragraph" w:styleId="BalloonText">
    <w:name w:val="Balloon Text"/>
    <w:basedOn w:val="Normal"/>
    <w:link w:val="BalloonTextChar"/>
    <w:uiPriority w:val="99"/>
    <w:semiHidden/>
    <w:unhideWhenUsed/>
    <w:rsid w:val="00BA6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C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nadianBenefitsSupport@a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2250E-04AB-422F-B383-0BB8C4664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American Eagle Outfitters</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Hailey</dc:creator>
  <cp:keywords/>
  <dc:description/>
  <cp:lastModifiedBy>Cash, Hailey</cp:lastModifiedBy>
  <cp:revision>2</cp:revision>
  <cp:lastPrinted>2020-04-01T20:40:00Z</cp:lastPrinted>
  <dcterms:created xsi:type="dcterms:W3CDTF">2020-11-30T14:34:00Z</dcterms:created>
  <dcterms:modified xsi:type="dcterms:W3CDTF">2020-11-30T14:34:00Z</dcterms:modified>
</cp:coreProperties>
</file>